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eastAsia="黑体"/>
          <w:sz w:val="28"/>
          <w:szCs w:val="36"/>
          <w:lang w:val="en-US" w:eastAsia="zh-CN"/>
        </w:rPr>
      </w:pPr>
      <w:r>
        <w:rPr>
          <w:rFonts w:hint="eastAsia" w:eastAsia="黑体"/>
          <w:sz w:val="28"/>
          <w:szCs w:val="36"/>
        </w:rPr>
        <w:t>附件</w:t>
      </w:r>
      <w:r>
        <w:rPr>
          <w:rFonts w:hint="eastAsia" w:eastAsia="黑体"/>
          <w:sz w:val="28"/>
          <w:szCs w:val="36"/>
          <w:lang w:val="en-US" w:eastAsia="zh-CN"/>
        </w:rPr>
        <w:t>5</w:t>
      </w:r>
    </w:p>
    <w:p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中国科学院深海科学与工程研究所</w:t>
      </w:r>
    </w:p>
    <w:p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毕业生办理离所手续单</w:t>
      </w:r>
    </w:p>
    <w:p>
      <w:pPr>
        <w:spacing w:line="360" w:lineRule="exact"/>
        <w:jc w:val="left"/>
        <w:rPr>
          <w:sz w:val="24"/>
        </w:rPr>
      </w:pPr>
    </w:p>
    <w:p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所属有关部门：</w:t>
      </w:r>
    </w:p>
    <w:p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兹有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（□硕士生/□博士生）毕业，需办理离所手续，请协助办理为盼（请有关部门经办人、负责人确认该生与本部门手续已结清后予以签字确认）。</w:t>
      </w:r>
    </w:p>
    <w:p>
      <w:pPr>
        <w:spacing w:line="360" w:lineRule="exact"/>
        <w:ind w:right="720"/>
        <w:jc w:val="right"/>
        <w:rPr>
          <w:sz w:val="24"/>
        </w:rPr>
      </w:pPr>
      <w:r>
        <w:rPr>
          <w:rFonts w:hint="eastAsia"/>
          <w:sz w:val="24"/>
        </w:rPr>
        <w:t>学生签字：</w:t>
      </w:r>
    </w:p>
    <w:p>
      <w:pPr>
        <w:wordWrap w:val="0"/>
        <w:spacing w:line="360" w:lineRule="exact"/>
        <w:ind w:right="240"/>
        <w:jc w:val="right"/>
        <w:rPr>
          <w:sz w:val="24"/>
        </w:rPr>
      </w:pPr>
    </w:p>
    <w:p>
      <w:pPr>
        <w:spacing w:line="36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年    月    日</w:t>
      </w:r>
    </w:p>
    <w:p>
      <w:pPr>
        <w:spacing w:line="360" w:lineRule="exact"/>
        <w:jc w:val="right"/>
        <w:rPr>
          <w:sz w:val="24"/>
        </w:rPr>
      </w:pPr>
    </w:p>
    <w:tbl>
      <w:tblPr>
        <w:tblStyle w:val="4"/>
        <w:tblW w:w="11062" w:type="dxa"/>
        <w:jc w:val="center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873"/>
        <w:gridCol w:w="2747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办理部门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办理项目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经办人、负责人签字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研究室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 xml:space="preserve">1.交待工作(含科研资料、成果、经费等)；  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2.退还实验室领用器材、工具、劳保用品、借用的书籍、资料、说 明书等；交回领料本；退还办公室桌椅等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3.办理好剩余经费交导师或所在课题组的手续等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本人所在研究室/课题组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科学技术处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退还科研资料，结清课题等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综合楼A821→综合楼A823（负责人办公室）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资产财务处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1.办理结清欠款手续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2.退还固定资产等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 w:ascii="宋体" w:hAnsi="宋体"/>
              </w:rPr>
              <w:t>A831→综合楼A829（</w:t>
            </w:r>
            <w:r>
              <w:rPr>
                <w:rFonts w:hint="eastAsia"/>
              </w:rPr>
              <w:t>负责人办公室）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办公室（党团）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退还借用资料、物品等；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2.转移党团组织关系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归还合同原件；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档案借阅；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是否涉密人员，履行离岗手续。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 w:ascii="宋体" w:hAnsi="宋体"/>
              </w:rPr>
              <w:t>综合楼A814（党务、文书、档案、保密）→综合楼A809（负责人办公室）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文献信息中心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1.归还随意通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2.注销所邮箱（考虑到部分学生后续工作需要，可以延期注销）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3.上传发表文章至深海所机构知识库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4.归还借用资料、物品等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5. 文献传递与馆际互借服务系统是否有欠款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综合楼</w:t>
            </w:r>
            <w:r>
              <w:rPr>
                <w:rFonts w:hint="eastAsia"/>
                <w:lang w:val="en-US" w:eastAsia="zh-CN"/>
              </w:rPr>
              <w:t>902</w:t>
            </w:r>
            <w:r>
              <w:rPr>
                <w:rFonts w:hint="eastAsia"/>
              </w:rPr>
              <w:t>→综合楼A806（负责人办公室）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海洋装备与运行管理中心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综合楼A832→综合楼A828（负责人办公室）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基本建设与条件保障办公室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综合楼A830→综合楼A832（负责人办公室）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深海科学研究部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综合楼A413（杜梦然主任）（如负责人不在，请前往214咨询陈老师）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深海工程技术部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归还借用资料、物品、办完相关手续等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工程楼C205（负责人办公室，如负责人不在，前往C604咨询）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物业管理中心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1.归还临时卡（如有）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2.归还借用资料、物品、办完相关手续等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综合楼A707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研究生公寓物业管理处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1.清扫本人宿舍，楼长检查是否合格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2.归还宿舍钥匙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3.清缴所有住宿费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4.办理退宿手续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联系本楼层楼长；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研究生公寓楼1楼物业。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1.楼长签字：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2.物业签字：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人事教育处</w:t>
            </w:r>
          </w:p>
        </w:tc>
        <w:tc>
          <w:tcPr>
            <w:tcW w:w="3873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1.交回本表格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2.提交答辩后的论文相关资料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3.退还学生卡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4.住宿费缴纳收据（如收据丢失，请物业出具缴费证明，并盖章）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5.本表全部签字后交人教处，换发报到证</w:t>
            </w:r>
            <w:r>
              <w:t xml:space="preserve"> </w:t>
            </w:r>
          </w:p>
        </w:tc>
        <w:tc>
          <w:tcPr>
            <w:tcW w:w="2747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综合楼A805</w:t>
            </w:r>
          </w:p>
        </w:tc>
        <w:tc>
          <w:tcPr>
            <w:tcW w:w="320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1.经办人签字：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2.负责人签字：</w:t>
            </w:r>
          </w:p>
        </w:tc>
      </w:tr>
    </w:tbl>
    <w:p>
      <w:pPr>
        <w:spacing w:line="400" w:lineRule="exact"/>
      </w:pPr>
      <w:r>
        <w:rPr>
          <w:rFonts w:hint="eastAsia"/>
        </w:rPr>
        <w:t>备注：该表双面打印。</w:t>
      </w:r>
    </w:p>
    <w:p>
      <w:pPr>
        <w:spacing w:line="400" w:lineRule="exact"/>
        <w:ind w:firstLine="420" w:firstLineChars="200"/>
        <w:sectPr>
          <w:pgSz w:w="11906" w:h="16838"/>
          <w:pgMar w:top="851" w:right="1797" w:bottom="992" w:left="1797" w:header="851" w:footer="567" w:gutter="0"/>
          <w:cols w:space="425" w:num="1"/>
          <w:docGrid w:type="lines" w:linePitch="312" w:charSpace="0"/>
        </w:sectPr>
      </w:pPr>
      <w:r>
        <w:rPr>
          <w:rFonts w:hint="eastAsia"/>
        </w:rPr>
        <w:t>为了确定学生离所完成各部门交接工作，以上办理项目包括但不限于此，因此学生需要到每一个部门进行确认，并由经办人、负责人签字。</w:t>
      </w:r>
    </w:p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58"/>
    <w:rsid w:val="0000387E"/>
    <w:rsid w:val="0002704C"/>
    <w:rsid w:val="00027DE3"/>
    <w:rsid w:val="00043FD9"/>
    <w:rsid w:val="00081D8D"/>
    <w:rsid w:val="000834BB"/>
    <w:rsid w:val="000A01C7"/>
    <w:rsid w:val="000A1A3B"/>
    <w:rsid w:val="000F37EA"/>
    <w:rsid w:val="000F4E7C"/>
    <w:rsid w:val="0018592A"/>
    <w:rsid w:val="001865CB"/>
    <w:rsid w:val="00191F07"/>
    <w:rsid w:val="001A56A5"/>
    <w:rsid w:val="001D1030"/>
    <w:rsid w:val="001D12EC"/>
    <w:rsid w:val="002070C1"/>
    <w:rsid w:val="002B70CA"/>
    <w:rsid w:val="002D71EF"/>
    <w:rsid w:val="002E1878"/>
    <w:rsid w:val="002E6D30"/>
    <w:rsid w:val="00320C38"/>
    <w:rsid w:val="0039353B"/>
    <w:rsid w:val="003F63BA"/>
    <w:rsid w:val="00461958"/>
    <w:rsid w:val="00471FBC"/>
    <w:rsid w:val="004C2CF8"/>
    <w:rsid w:val="004D122A"/>
    <w:rsid w:val="004D32C4"/>
    <w:rsid w:val="00514C15"/>
    <w:rsid w:val="00701FC7"/>
    <w:rsid w:val="00730CCC"/>
    <w:rsid w:val="00762C36"/>
    <w:rsid w:val="008107CA"/>
    <w:rsid w:val="00812C1E"/>
    <w:rsid w:val="00821723"/>
    <w:rsid w:val="00836DD5"/>
    <w:rsid w:val="008A06E8"/>
    <w:rsid w:val="008E5580"/>
    <w:rsid w:val="009733CB"/>
    <w:rsid w:val="009933F4"/>
    <w:rsid w:val="009B3969"/>
    <w:rsid w:val="009C6022"/>
    <w:rsid w:val="00A028BE"/>
    <w:rsid w:val="00A347BB"/>
    <w:rsid w:val="00A7479F"/>
    <w:rsid w:val="00A83794"/>
    <w:rsid w:val="00AA158C"/>
    <w:rsid w:val="00B56C3A"/>
    <w:rsid w:val="00B84E70"/>
    <w:rsid w:val="00B859DB"/>
    <w:rsid w:val="00B96C5C"/>
    <w:rsid w:val="00BA03C5"/>
    <w:rsid w:val="00BC29C4"/>
    <w:rsid w:val="00BE015F"/>
    <w:rsid w:val="00C007EE"/>
    <w:rsid w:val="00C71DA1"/>
    <w:rsid w:val="00C806D9"/>
    <w:rsid w:val="00CB1808"/>
    <w:rsid w:val="00CF329B"/>
    <w:rsid w:val="00D24D70"/>
    <w:rsid w:val="00DA3022"/>
    <w:rsid w:val="00DE148E"/>
    <w:rsid w:val="00DF5309"/>
    <w:rsid w:val="00E24F01"/>
    <w:rsid w:val="00EA7C22"/>
    <w:rsid w:val="00F0275B"/>
    <w:rsid w:val="00F739C9"/>
    <w:rsid w:val="63E41BF5"/>
    <w:rsid w:val="779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E00E8-78B5-4481-ADC9-E7BAAD3BE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200</Words>
  <Characters>1144</Characters>
  <Lines>9</Lines>
  <Paragraphs>2</Paragraphs>
  <TotalTime>8</TotalTime>
  <ScaleCrop>false</ScaleCrop>
  <LinksUpToDate>false</LinksUpToDate>
  <CharactersWithSpaces>1342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2021-06-08T01:04:00Z</dcterms:created>
  <dc:creator>李佳津</dc:creator>
  <cp:lastModifiedBy>NTKO</cp:lastModifiedBy>
  <dcterms:modified xsi:type="dcterms:W3CDTF">2021-06-15T09:22:58Z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